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F392" w14:textId="224EB568" w:rsidR="00C4338B" w:rsidRPr="00D717A3" w:rsidRDefault="00D717A3" w:rsidP="00E30085">
      <w:pPr>
        <w:spacing w:line="360" w:lineRule="auto"/>
      </w:pPr>
      <w:r>
        <w:rPr>
          <w:rStyle w:val="fontstyle01"/>
        </w:rPr>
        <w:t>DERVİŞ AHMET KÜLTÜR VE SANAT DERNEĞİ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KONYA HİKÂYESİ YARIŞMASI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Öykü Yarışmasının Amacı: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Konya kent kültürüne katkı sağlamaktır.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Öykü Yarışmasının Konusu: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Konu serbest olmakla birlikte hikayenin kurgusu Konya’da geçmelidir. (Kast edilen Konya yalnızca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fiziki sınırlardan ibaret olmayıp Konya’nın düşünce dünyasını da kapsamaktadır.)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Öykü Yarışması Katılım Koşulları: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1. Yarışmaya katılmak için, Konya’da yaşamak veya bir dönem yaşamış olmak. Başvurunu yapıldığı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gün itibarıyla 18 yaşından küçük olmak.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 Bir kişi yalnızca 1 (bir) öyküyle yarışmaya katılabilir.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3. Katılımcılar öykülerini hazırlarken başkalarından yardım alabilir. Ancak başvuruda bulunan kişinin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18 yaşından küçük olması şartı vardır. (Aile bireyleri, öğretmenleri vb.)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Öykü Formatı İle İlgili Koşullar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1. Metin, öykü türüne uygun biçimde, Türkçe dil kurallarına uygun olarak yazılmalıdır.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 Öykü A4 boyutunda, 12 punto “Times New Roman” yazı karakteriyle yazılmalıdır.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3. Öykünün uzunluğu 1,5 satır aralığıyla, en fazla on (10) A4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Sayfa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4. Öykü adı ve öyküyü yazan kişinin rumuzu, öykünün başında belirtilmelidir.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Öykü Gönderim Koşulları: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1. Katılım koşullarının ekinde başvuru formu bulunmaktadır. Başvuruda bulunacakların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formu eksiksiz doldurması gerekmektedir.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2. Öykü ve Başvuru Formu PDF formatında </w:t>
      </w:r>
      <w:r>
        <w:rPr>
          <w:rStyle w:val="fontstyle01"/>
        </w:rPr>
        <w:t xml:space="preserve">birkonyahikayesi@gmail.com </w:t>
      </w:r>
      <w:r>
        <w:rPr>
          <w:rStyle w:val="fontstyle21"/>
        </w:rPr>
        <w:t>adresine eposta ile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gönderilecektir.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3. Başvuru formu ıslak imzalı olarak taranmalıdır ve PDF formatında yollanmalıdır.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4. Yarışmaya katılacak öykünün her sayfası yazarı tarafından paraflanmalıdır(ismini belli etmeyecek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şekilde) ve PDF formatında yollanmalıdır. Öykünün Word formatında bir kopyası da e-posta ile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gönderilmelidir.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5. E-posta gönderilerinde, iletinin ulaştığına dair teyit e-postası gönderilecektir. Teyit epostası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almamış olan yarışmacıların başvurularının ulaşıp ulaşmadığından </w:t>
      </w:r>
      <w:r>
        <w:rPr>
          <w:rStyle w:val="fontstyle01"/>
        </w:rPr>
        <w:t>Derviş Ahmet Kültür ve Sanat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 xml:space="preserve">Derneği </w:t>
      </w:r>
      <w:r>
        <w:rPr>
          <w:rStyle w:val="fontstyle21"/>
        </w:rPr>
        <w:t>sorumlu değildir.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Öykü Yarışması Şartnamesi: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1. Başvuruların şartnameye uygunluğu, Derviş Ahmet Kültür ve Sanat Derneği öninceleme</w:t>
      </w:r>
      <w:r>
        <w:br/>
      </w:r>
      <w:r>
        <w:rPr>
          <w:rStyle w:val="fontstyle21"/>
        </w:rPr>
        <w:t>kurulu tarafından format açısından incelenecektir. Yarışmaya uygun bulunmayan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eserler, Seçici Kurul değerlendirilmesine alınmayacaktır.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lastRenderedPageBreak/>
        <w:t>2. Şartnameye uygun olarak ve zamanında teslim edilen aday öyküler ön elemeden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geçirilerek, Seçici Kurul tarafından değerlendirilir. Birincilik, ikincilik ve üçüncülüğe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değer görülen kişilere ödülleri, daha sonra duyurusu yapılacak bir törenle verilecektir.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3. Yarışmaya eser gönderen her yarışmacı, yarışmaya gönderilen öykülerin telif haklarının süresiz,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bedelsiz ve koşulsuz olarak yarışmayı düzenleyen Derviş Ahmet Kültür ve Sanat Derneğine geçmiş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olduğunu kabul etmiş sayılır. Dolayısıyla Derviş Ahmet Kültür ve Sanat Derneği, yarışmaya katılan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öyküler üzerinde süresiz tasarruf yetkisine sahiptir. Ayrıca yarışmaya katılan öykülerin muhafazası da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süresiz ve koşulsuz olarak Derviş Ahmet Kültür ve Sanat Derneğine ait olup; yarışmaya katılanlar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tarafından geri istenemeyecektir.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4. Yarışmaya katılan eserler, yayınlanmaya değer bulunması durumunda kitap olarak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yayınlanacaktır. Ödül alan eserler ile ödül alamayan ve dikkat çeken öyküler de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hazırlanacak öykü kitabında yer alabilir.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5. Yarışmaya katılan öyküler üzerinde, Seçici Kurul tarafından gerek görüldüğü takdirde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editörlük çalışması yapılabilir, fazla sayıda noktalama ve yazım hatası içeren öyküler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değerlendirme dışı bırakılabilir.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6. Yarışmaya katılan öykülerin daha önce düzenlenen benzer yarışmalarda dereceye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girmemiş, başkası tarafından yazılmamış, kısmen ya da tamamen başka bir metinden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kopya edilmemiş ve daha önce herhangi bir yerde yayınlanmamış olması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gerekmektedir. Başvuruda bulunan kişi, öykünün tümüyle kendisine ait, özgün ve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başka bir yarışmada ödül alınmadığını kabul ve taahhüt eder. Ödül alan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katılımcılardan bu taahhütleri dışında hareket ettiği anlaşılanlardan elde ettikleri ödül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ve unvan geri alınır.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7. Yarışmanın ön inceleme kurulu Derviş Ahmet Kültür ve Sanat Derneği tarafından belirlenecektir.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Seçici Kurul ise konusunda uzman kişilerden oluşturulacak ve kurul üyeleri ileri bir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tarihte bildirilecektir. Seçici Kurul, öyküleri rumuzları ile okuyacak, yazarların gerçek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isimleri gizli tutulacaktır.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8. Öykülerin değerlendirilmesinde konuya bağlılık, Türkçeyi kullanma gücü, kurgu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becerisi, yaratıcılık, özgünlük, anlatımda akıcılık, noktalama ve yazım kurallarına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uygunluk gibi özelliklerin yanı sıra Konya’yı betimleme gücü, Konya ağzının inceliklerini yansıtması,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Konya’ya has kelimelerin kullanımına yer vermesi, Konya ahalisinin gönlünde yer etmiş kişilere yer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vermesi de aranacaktır.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9. Derviş Ahmet Kültür ve Sanat Derneğine son başvuru tarihinden sonra ulaşan öyküler</w:t>
      </w:r>
      <w:r>
        <w:br/>
      </w:r>
      <w:r>
        <w:rPr>
          <w:rStyle w:val="fontstyle21"/>
        </w:rPr>
        <w:t>değerlendirmeye alınmayacaktır.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10. Yarışma Seçici Kurulu kararı kesindir, itiraz edilemez.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11. Derviş Ahmet Kültür ve Sanat Derneği, yarışma şartnamesinde değişiklik yapma hakkını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saklı tutar.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Ödüller: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Öyküleri ödüle değer görülenlerden,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Birinciye 3000₺ para ödülü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İkinciye 2000₺para ödülü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Üçüncüye 1000₺ para ödülü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Ödüle değer görülen bir öyküye de jüri özel ödülü verilecektir.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Yarışma Takvimi: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Yarışmanın Başlangıç tarihi; 15 Nisan 2023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Son Katılım Tarihi: 15 Aralık 2022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Ön İnceleme Tarihi: 22 Nisan – 1 Mayıs 2023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(Format ve katılım şartları açısından değerlendirilecektir.)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Seçici Kurul İnceleme Tarihi: 1-20 Mayıs 2023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Sonuç Açıklanma Tarihi: 1 Haziran 2023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Ödül Tarihi: Daha sonra ilan edilecektir.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Başvuru sahipleri, yarışma koşullarıyla ilgili bilgi almak ya da başvuruların ulaşıp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ulaşmadığını kontrol etmek için </w:t>
      </w:r>
      <w:r>
        <w:rPr>
          <w:rStyle w:val="fontstyle01"/>
          <w:color w:val="0563C1"/>
        </w:rPr>
        <w:t xml:space="preserve">birkonyahikayesi@gmail.com </w:t>
      </w:r>
      <w:r>
        <w:rPr>
          <w:rStyle w:val="fontstyle21"/>
        </w:rPr>
        <w:t>e-posta adresine mail gönderebilirler.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Seçiçi Kurul: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 xml:space="preserve">. İbrahim DEMİRCİ- </w:t>
      </w:r>
      <w:r>
        <w:rPr>
          <w:rStyle w:val="fontstyle21"/>
        </w:rPr>
        <w:t>Yazar, Şair, Çevirmen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. Ahmet KUŞ – </w:t>
      </w:r>
      <w:r>
        <w:rPr>
          <w:rStyle w:val="fontstyle21"/>
        </w:rPr>
        <w:t>Fotoğrafçı, Yazar, Seyyah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. Abdullah HARMANCI- </w:t>
      </w:r>
      <w:r>
        <w:rPr>
          <w:rStyle w:val="fontstyle21"/>
        </w:rPr>
        <w:t>Hikâye Yazarı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Son Hükümler: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1. Öykülerin suç unsuru barındırması durumunda öykü yazarı mesuldür. Bu durumdan Derviş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Ahmet Kültür ve Sanat Derneği sorumlu tutulamaz.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 Telif hakları koruma altına alınmış eserlerin tamamı ya da bir bölümünün yarışmaya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gönderilen eserde yer alması nedeniyle doğabilecek telif talepleri katılımcının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sorumluluğundadır. Bu konuda Derviş Ahmet Kültür ve Sanat Derneği sorumlu tutulamaz.</w:t>
      </w:r>
    </w:p>
    <w:sectPr w:rsidR="00C4338B" w:rsidRPr="00D7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D2403"/>
    <w:multiLevelType w:val="hybridMultilevel"/>
    <w:tmpl w:val="11DA5BEE"/>
    <w:lvl w:ilvl="0" w:tplc="4DBA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D1"/>
    <w:rsid w:val="00007F08"/>
    <w:rsid w:val="00101510"/>
    <w:rsid w:val="002255B1"/>
    <w:rsid w:val="0035473F"/>
    <w:rsid w:val="0042072B"/>
    <w:rsid w:val="004C0BC4"/>
    <w:rsid w:val="004E6594"/>
    <w:rsid w:val="00686C42"/>
    <w:rsid w:val="006959B5"/>
    <w:rsid w:val="006A64F6"/>
    <w:rsid w:val="0074771D"/>
    <w:rsid w:val="008641EE"/>
    <w:rsid w:val="009B136E"/>
    <w:rsid w:val="00B32E00"/>
    <w:rsid w:val="00B565FC"/>
    <w:rsid w:val="00C4338B"/>
    <w:rsid w:val="00D717A3"/>
    <w:rsid w:val="00DC2966"/>
    <w:rsid w:val="00E30085"/>
    <w:rsid w:val="00FC3997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0CD2"/>
  <w15:chartTrackingRefBased/>
  <w15:docId w15:val="{F0001522-D8FB-4C28-A774-D20E691D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7F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7F0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32E00"/>
    <w:pPr>
      <w:ind w:left="720"/>
      <w:contextualSpacing/>
    </w:pPr>
  </w:style>
  <w:style w:type="character" w:customStyle="1" w:styleId="fontstyle01">
    <w:name w:val="fontstyle01"/>
    <w:basedOn w:val="VarsaylanParagrafYazTipi"/>
    <w:rsid w:val="00D717A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D717A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Demiryol</dc:creator>
  <cp:keywords/>
  <dc:description/>
  <cp:lastModifiedBy>Tolga Demiryol</cp:lastModifiedBy>
  <cp:revision>6</cp:revision>
  <dcterms:created xsi:type="dcterms:W3CDTF">2022-06-12T09:40:00Z</dcterms:created>
  <dcterms:modified xsi:type="dcterms:W3CDTF">2022-12-19T22:09:00Z</dcterms:modified>
</cp:coreProperties>
</file>